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BD993A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C21658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C21658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E30</w:t>
            </w:r>
            <w:r w:rsidR="00C21658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D827DF3" w:rsidR="00F71A3D" w:rsidRDefault="00F85085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 Semester Regular /Supplementary Examinations, December, 2025</w:t>
      </w:r>
    </w:p>
    <w:p w14:paraId="7061E8C0" w14:textId="26E1A6D4" w:rsidR="00F71A3D" w:rsidRDefault="00C2165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SUSTAINABLE ENERGY SOLUTIONS</w:t>
      </w:r>
    </w:p>
    <w:p w14:paraId="772AFEF7" w14:textId="4074224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21658">
        <w:rPr>
          <w:rFonts w:ascii="Tw Cen MT" w:hAnsi="Tw Cen MT"/>
          <w:sz w:val="26"/>
          <w:szCs w:val="26"/>
        </w:rPr>
        <w:t>EE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14069B4D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E9B1B47" w14:textId="7EF0BA56" w:rsidR="00B8230D" w:rsidRPr="0078244F" w:rsidRDefault="00AD487E" w:rsidP="00AD487E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  <w:lang w:eastAsia="en-IN"/>
        </w:rPr>
      </w:pPr>
      <w:r w:rsidRPr="0078244F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78244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8244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8244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8244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8244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2F726523" w14:textId="77777777" w:rsidR="00B8230D" w:rsidRPr="0078244F" w:rsidRDefault="00B8230D" w:rsidP="000040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78244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8244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8244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8244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8244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709"/>
        <w:gridCol w:w="797"/>
        <w:gridCol w:w="843"/>
      </w:tblGrid>
      <w:tr w:rsidR="00B8230D" w:rsidRPr="0078244F" w14:paraId="4BEB9693" w14:textId="77777777" w:rsidTr="00D612B7">
        <w:tc>
          <w:tcPr>
            <w:tcW w:w="902" w:type="dxa"/>
          </w:tcPr>
          <w:p w14:paraId="529EAA3C" w14:textId="77777777" w:rsidR="00B8230D" w:rsidRPr="0078244F" w:rsidRDefault="00B8230D" w:rsidP="000040B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2BF59451" w14:textId="10F5C97C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What are the major social and environmental impacts of sustainable energy use?</w:t>
            </w:r>
          </w:p>
        </w:tc>
        <w:tc>
          <w:tcPr>
            <w:tcW w:w="709" w:type="dxa"/>
          </w:tcPr>
          <w:p w14:paraId="0747BD13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62D269D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3" w:type="dxa"/>
          </w:tcPr>
          <w:p w14:paraId="6D2F5563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BL–1</w:t>
            </w:r>
          </w:p>
        </w:tc>
      </w:tr>
      <w:tr w:rsidR="00B8230D" w:rsidRPr="0078244F" w14:paraId="63BF5841" w14:textId="77777777" w:rsidTr="00D612B7">
        <w:tc>
          <w:tcPr>
            <w:tcW w:w="902" w:type="dxa"/>
          </w:tcPr>
          <w:p w14:paraId="27FC568D" w14:textId="77777777" w:rsidR="00B8230D" w:rsidRPr="0078244F" w:rsidRDefault="00B8230D" w:rsidP="000040B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16912E33" w14:textId="3FEFEE0A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="0078244F">
              <w:rPr>
                <w:rFonts w:ascii="Times New Roman" w:hAnsi="Times New Roman" w:cs="Times New Roman"/>
                <w:sz w:val="24"/>
                <w:szCs w:val="24"/>
              </w:rPr>
              <w:t>the anaerobic digestion method.</w:t>
            </w:r>
          </w:p>
        </w:tc>
        <w:tc>
          <w:tcPr>
            <w:tcW w:w="709" w:type="dxa"/>
          </w:tcPr>
          <w:p w14:paraId="5AA61F3C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209304B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258E6B83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BL–1</w:t>
            </w:r>
          </w:p>
        </w:tc>
      </w:tr>
      <w:tr w:rsidR="00B8230D" w:rsidRPr="0078244F" w14:paraId="14C87883" w14:textId="77777777" w:rsidTr="00D612B7">
        <w:tc>
          <w:tcPr>
            <w:tcW w:w="902" w:type="dxa"/>
          </w:tcPr>
          <w:p w14:paraId="3EA9A362" w14:textId="77777777" w:rsidR="00B8230D" w:rsidRPr="0078244F" w:rsidRDefault="00B8230D" w:rsidP="000040B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CEDC46A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What is meant by smart grid penetration of renewables?</w:t>
            </w:r>
          </w:p>
        </w:tc>
        <w:tc>
          <w:tcPr>
            <w:tcW w:w="709" w:type="dxa"/>
          </w:tcPr>
          <w:p w14:paraId="1894D9DF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176FECE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6D19E08D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BL–2</w:t>
            </w:r>
          </w:p>
        </w:tc>
      </w:tr>
      <w:tr w:rsidR="00B8230D" w:rsidRPr="0078244F" w14:paraId="7F8BE982" w14:textId="77777777" w:rsidTr="00D612B7">
        <w:tc>
          <w:tcPr>
            <w:tcW w:w="902" w:type="dxa"/>
          </w:tcPr>
          <w:p w14:paraId="69C3F3A8" w14:textId="77777777" w:rsidR="00B8230D" w:rsidRPr="0078244F" w:rsidRDefault="00B8230D" w:rsidP="000040B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1D676B78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Mention two differences between Battery Electric Vehicle and Hybrid Electric Vehicle.</w:t>
            </w:r>
          </w:p>
        </w:tc>
        <w:tc>
          <w:tcPr>
            <w:tcW w:w="709" w:type="dxa"/>
          </w:tcPr>
          <w:p w14:paraId="2392A29A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B74B6C6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3" w:type="dxa"/>
          </w:tcPr>
          <w:p w14:paraId="5794B90C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BL–1</w:t>
            </w:r>
          </w:p>
        </w:tc>
      </w:tr>
      <w:tr w:rsidR="00B8230D" w:rsidRPr="0078244F" w14:paraId="23301519" w14:textId="77777777" w:rsidTr="00D612B7">
        <w:tc>
          <w:tcPr>
            <w:tcW w:w="902" w:type="dxa"/>
          </w:tcPr>
          <w:p w14:paraId="358A0C80" w14:textId="77777777" w:rsidR="00B8230D" w:rsidRPr="0078244F" w:rsidRDefault="00B8230D" w:rsidP="000040B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C0E501D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Define life cycle cost analysis.</w:t>
            </w:r>
          </w:p>
        </w:tc>
        <w:tc>
          <w:tcPr>
            <w:tcW w:w="709" w:type="dxa"/>
          </w:tcPr>
          <w:p w14:paraId="1C241233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EDAE1B4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3" w:type="dxa"/>
          </w:tcPr>
          <w:p w14:paraId="1E11928E" w14:textId="77777777" w:rsidR="00B8230D" w:rsidRPr="0078244F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4F">
              <w:rPr>
                <w:rFonts w:ascii="Times New Roman" w:hAnsi="Times New Roman" w:cs="Times New Roman"/>
                <w:sz w:val="24"/>
                <w:szCs w:val="24"/>
              </w:rPr>
              <w:t>BL–1</w:t>
            </w:r>
          </w:p>
        </w:tc>
      </w:tr>
    </w:tbl>
    <w:p w14:paraId="79440E74" w14:textId="77777777" w:rsidR="00D612B7" w:rsidRDefault="00D612B7" w:rsidP="00F470F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6A62CD0" w14:textId="3413DE4D" w:rsidR="00B8230D" w:rsidRPr="0078244F" w:rsidRDefault="00F470FA" w:rsidP="00F470FA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78244F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7824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824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824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824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8244F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3011DB0A" w14:textId="77777777" w:rsidR="00B8230D" w:rsidRPr="0078244F" w:rsidRDefault="00B8230D" w:rsidP="000040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0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801"/>
        <w:gridCol w:w="841"/>
        <w:gridCol w:w="797"/>
        <w:gridCol w:w="764"/>
      </w:tblGrid>
      <w:tr w:rsidR="00B8230D" w:rsidRPr="00AF7611" w14:paraId="6105E9B9" w14:textId="77777777" w:rsidTr="00D612B7">
        <w:tc>
          <w:tcPr>
            <w:tcW w:w="10907" w:type="dxa"/>
            <w:gridSpan w:val="5"/>
          </w:tcPr>
          <w:p w14:paraId="380CE04E" w14:textId="77777777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UNIT-1</w:t>
            </w:r>
          </w:p>
        </w:tc>
      </w:tr>
      <w:tr w:rsidR="00B8230D" w:rsidRPr="00AF7611" w14:paraId="168FF5B7" w14:textId="77777777" w:rsidTr="00D612B7">
        <w:tc>
          <w:tcPr>
            <w:tcW w:w="704" w:type="dxa"/>
          </w:tcPr>
          <w:p w14:paraId="3AE452CC" w14:textId="3056D461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436302" w:rsidRPr="00AF761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01" w:type="dxa"/>
          </w:tcPr>
          <w:p w14:paraId="644927DC" w14:textId="77777777" w:rsidR="00B8230D" w:rsidRPr="00AF7611" w:rsidRDefault="00B8230D" w:rsidP="000040B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84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Explain the concept of sustainability and its significance in modern energy systems.</w:t>
            </w:r>
          </w:p>
        </w:tc>
        <w:tc>
          <w:tcPr>
            <w:tcW w:w="841" w:type="dxa"/>
          </w:tcPr>
          <w:p w14:paraId="658B1543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3BB8C39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3" w:type="dxa"/>
          </w:tcPr>
          <w:p w14:paraId="6CFF3B39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B8230D" w:rsidRPr="00AF7611" w14:paraId="38D8FA42" w14:textId="77777777" w:rsidTr="00D612B7">
        <w:trPr>
          <w:trHeight w:val="329"/>
        </w:trPr>
        <w:tc>
          <w:tcPr>
            <w:tcW w:w="704" w:type="dxa"/>
          </w:tcPr>
          <w:p w14:paraId="2BD238A3" w14:textId="77777777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1" w:type="dxa"/>
          </w:tcPr>
          <w:p w14:paraId="3AD37FCF" w14:textId="77777777" w:rsidR="00B8230D" w:rsidRPr="00AF7611" w:rsidRDefault="00B8230D" w:rsidP="000040B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84" w:hanging="384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Discuss the importance of Bureau of Energy Efficiency (BEE) in promoting sustainable practices.</w:t>
            </w:r>
          </w:p>
        </w:tc>
        <w:tc>
          <w:tcPr>
            <w:tcW w:w="841" w:type="dxa"/>
          </w:tcPr>
          <w:p w14:paraId="5EDB03AF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3294876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3" w:type="dxa"/>
          </w:tcPr>
          <w:p w14:paraId="31CDA252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B8230D" w:rsidRPr="00AF7611" w14:paraId="2931F035" w14:textId="77777777" w:rsidTr="00D612B7">
        <w:tc>
          <w:tcPr>
            <w:tcW w:w="10907" w:type="dxa"/>
            <w:gridSpan w:val="5"/>
          </w:tcPr>
          <w:p w14:paraId="770580FA" w14:textId="77777777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B8230D" w:rsidRPr="00AF7611" w14:paraId="2EBF5A42" w14:textId="77777777" w:rsidTr="00D612B7">
        <w:tc>
          <w:tcPr>
            <w:tcW w:w="704" w:type="dxa"/>
          </w:tcPr>
          <w:p w14:paraId="7BD8DE9E" w14:textId="0E1E6B20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436302" w:rsidRPr="00AF761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01" w:type="dxa"/>
          </w:tcPr>
          <w:p w14:paraId="49E14A89" w14:textId="411BFFD1" w:rsidR="00B8230D" w:rsidRPr="00AF7611" w:rsidRDefault="0078244F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Explain about present Indian and Global scenarios of sustainable energy.</w:t>
            </w:r>
          </w:p>
        </w:tc>
        <w:tc>
          <w:tcPr>
            <w:tcW w:w="841" w:type="dxa"/>
          </w:tcPr>
          <w:p w14:paraId="62F53C6A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51B95C2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3" w:type="dxa"/>
          </w:tcPr>
          <w:p w14:paraId="3E4D18DB" w14:textId="140F844B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78244F" w:rsidRPr="00AF761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B8230D" w:rsidRPr="00AF7611" w14:paraId="70076F4C" w14:textId="77777777" w:rsidTr="00D612B7">
        <w:tc>
          <w:tcPr>
            <w:tcW w:w="10907" w:type="dxa"/>
            <w:gridSpan w:val="5"/>
          </w:tcPr>
          <w:p w14:paraId="7DF66180" w14:textId="77777777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B8230D" w:rsidRPr="00AF7611" w14:paraId="6B7DEE83" w14:textId="77777777" w:rsidTr="00D612B7">
        <w:tc>
          <w:tcPr>
            <w:tcW w:w="704" w:type="dxa"/>
          </w:tcPr>
          <w:p w14:paraId="6845A3ED" w14:textId="400074F4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436302" w:rsidRPr="00AF761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01" w:type="dxa"/>
          </w:tcPr>
          <w:p w14:paraId="52AEBBE6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Explain the working principle and advantages of solar thermal power generation with neat schematic.</w:t>
            </w:r>
          </w:p>
        </w:tc>
        <w:tc>
          <w:tcPr>
            <w:tcW w:w="841" w:type="dxa"/>
          </w:tcPr>
          <w:p w14:paraId="146B499D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2F3C474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3" w:type="dxa"/>
          </w:tcPr>
          <w:p w14:paraId="0CC48DBB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B8230D" w:rsidRPr="00AF7611" w14:paraId="3AB8E427" w14:textId="77777777" w:rsidTr="00D612B7">
        <w:tc>
          <w:tcPr>
            <w:tcW w:w="10907" w:type="dxa"/>
            <w:gridSpan w:val="5"/>
          </w:tcPr>
          <w:p w14:paraId="5933FE8A" w14:textId="77777777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B8230D" w:rsidRPr="00AF7611" w14:paraId="4D94A348" w14:textId="77777777" w:rsidTr="00D612B7">
        <w:tc>
          <w:tcPr>
            <w:tcW w:w="704" w:type="dxa"/>
          </w:tcPr>
          <w:p w14:paraId="621574D9" w14:textId="6C9395AC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436302" w:rsidRPr="00AF761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01" w:type="dxa"/>
          </w:tcPr>
          <w:p w14:paraId="6C308A03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Compare biomass power generation and hydrogen fuel cell systems in terms of efficiency, sustainability, and applications.</w:t>
            </w:r>
          </w:p>
        </w:tc>
        <w:tc>
          <w:tcPr>
            <w:tcW w:w="841" w:type="dxa"/>
          </w:tcPr>
          <w:p w14:paraId="1D2B857C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29ACAB35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3" w:type="dxa"/>
          </w:tcPr>
          <w:p w14:paraId="6030DCD4" w14:textId="58C485B2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436302" w:rsidRPr="00AF761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B8230D" w:rsidRPr="00AF7611" w14:paraId="38091A2E" w14:textId="77777777" w:rsidTr="00D612B7">
        <w:tc>
          <w:tcPr>
            <w:tcW w:w="10907" w:type="dxa"/>
            <w:gridSpan w:val="5"/>
          </w:tcPr>
          <w:p w14:paraId="5A48DB12" w14:textId="77777777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B8230D" w:rsidRPr="00AF7611" w14:paraId="5F11621E" w14:textId="77777777" w:rsidTr="00D612B7">
        <w:tc>
          <w:tcPr>
            <w:tcW w:w="704" w:type="dxa"/>
          </w:tcPr>
          <w:p w14:paraId="503E2BFB" w14:textId="74E1C9F0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436302" w:rsidRPr="00AF761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01" w:type="dxa"/>
          </w:tcPr>
          <w:p w14:paraId="7C2A0AC8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Explain energy storage technologies and their role in integrating renewable energy sources.</w:t>
            </w:r>
          </w:p>
        </w:tc>
        <w:tc>
          <w:tcPr>
            <w:tcW w:w="841" w:type="dxa"/>
          </w:tcPr>
          <w:p w14:paraId="73EC893F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545A39FC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3" w:type="dxa"/>
          </w:tcPr>
          <w:p w14:paraId="246F5B61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B8230D" w:rsidRPr="00AF7611" w14:paraId="1C15C7DE" w14:textId="77777777" w:rsidTr="00D612B7">
        <w:tc>
          <w:tcPr>
            <w:tcW w:w="10907" w:type="dxa"/>
            <w:gridSpan w:val="5"/>
          </w:tcPr>
          <w:p w14:paraId="38EDF67C" w14:textId="77777777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B8230D" w:rsidRPr="00AF7611" w14:paraId="2E3399F5" w14:textId="77777777" w:rsidTr="00D612B7">
        <w:trPr>
          <w:trHeight w:val="70"/>
        </w:trPr>
        <w:tc>
          <w:tcPr>
            <w:tcW w:w="704" w:type="dxa"/>
          </w:tcPr>
          <w:p w14:paraId="0AA15ACE" w14:textId="150CF01B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436302" w:rsidRPr="00AF761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01" w:type="dxa"/>
          </w:tcPr>
          <w:p w14:paraId="6B254B6D" w14:textId="77777777" w:rsidR="00B8230D" w:rsidRPr="00AF7611" w:rsidRDefault="00B8230D" w:rsidP="0043630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Describe waste-to-value added materials concept.</w:t>
            </w:r>
          </w:p>
        </w:tc>
        <w:tc>
          <w:tcPr>
            <w:tcW w:w="841" w:type="dxa"/>
          </w:tcPr>
          <w:p w14:paraId="10CB9674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6D578B5F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3" w:type="dxa"/>
          </w:tcPr>
          <w:p w14:paraId="528AB44C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B8230D" w:rsidRPr="00AF7611" w14:paraId="12AF2D09" w14:textId="77777777" w:rsidTr="00D612B7">
        <w:trPr>
          <w:trHeight w:val="70"/>
        </w:trPr>
        <w:tc>
          <w:tcPr>
            <w:tcW w:w="704" w:type="dxa"/>
          </w:tcPr>
          <w:p w14:paraId="0CA61763" w14:textId="77777777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1" w:type="dxa"/>
          </w:tcPr>
          <w:p w14:paraId="5ADBDA19" w14:textId="77777777" w:rsidR="00B8230D" w:rsidRPr="00AF7611" w:rsidRDefault="00B8230D" w:rsidP="0043630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Discuss the capture, storage, and utilization of CO₂ to ensure a cyclic carbon economy.</w:t>
            </w:r>
          </w:p>
        </w:tc>
        <w:tc>
          <w:tcPr>
            <w:tcW w:w="841" w:type="dxa"/>
          </w:tcPr>
          <w:p w14:paraId="3F4AE692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77C41B0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3" w:type="dxa"/>
          </w:tcPr>
          <w:p w14:paraId="34F0BDD4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B8230D" w:rsidRPr="00AF7611" w14:paraId="166D91F8" w14:textId="77777777" w:rsidTr="00D612B7">
        <w:tc>
          <w:tcPr>
            <w:tcW w:w="10907" w:type="dxa"/>
            <w:gridSpan w:val="5"/>
          </w:tcPr>
          <w:p w14:paraId="655F5C87" w14:textId="77777777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B8230D" w:rsidRPr="00AF7611" w14:paraId="01216189" w14:textId="77777777" w:rsidTr="00D612B7">
        <w:tc>
          <w:tcPr>
            <w:tcW w:w="704" w:type="dxa"/>
          </w:tcPr>
          <w:p w14:paraId="0485924B" w14:textId="2C63EF49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436302" w:rsidRPr="00AF761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01" w:type="dxa"/>
          </w:tcPr>
          <w:p w14:paraId="1349E765" w14:textId="77777777" w:rsidR="00B8230D" w:rsidRPr="00AF7611" w:rsidRDefault="00B8230D" w:rsidP="0043630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Explain Grid-to-Vehicle (G2V) and Vehicle-to-Grid (V2G) technologies.</w:t>
            </w:r>
          </w:p>
        </w:tc>
        <w:tc>
          <w:tcPr>
            <w:tcW w:w="841" w:type="dxa"/>
          </w:tcPr>
          <w:p w14:paraId="153EBE3F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6M</w:t>
            </w:r>
          </w:p>
        </w:tc>
        <w:tc>
          <w:tcPr>
            <w:tcW w:w="797" w:type="dxa"/>
          </w:tcPr>
          <w:p w14:paraId="23154557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3" w:type="dxa"/>
          </w:tcPr>
          <w:p w14:paraId="0211D4E7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B8230D" w:rsidRPr="00AF7611" w14:paraId="2E9B5318" w14:textId="77777777" w:rsidTr="00D612B7">
        <w:tc>
          <w:tcPr>
            <w:tcW w:w="704" w:type="dxa"/>
          </w:tcPr>
          <w:p w14:paraId="78A78069" w14:textId="77777777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1" w:type="dxa"/>
          </w:tcPr>
          <w:p w14:paraId="4CF64375" w14:textId="77777777" w:rsidR="00B8230D" w:rsidRPr="00AF7611" w:rsidRDefault="00B8230D" w:rsidP="0043630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Discuss the role of EVs in reducing greenhouse gas emissions.</w:t>
            </w:r>
          </w:p>
        </w:tc>
        <w:tc>
          <w:tcPr>
            <w:tcW w:w="841" w:type="dxa"/>
          </w:tcPr>
          <w:p w14:paraId="1E86CE53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4M</w:t>
            </w:r>
          </w:p>
        </w:tc>
        <w:tc>
          <w:tcPr>
            <w:tcW w:w="797" w:type="dxa"/>
          </w:tcPr>
          <w:p w14:paraId="34A6126E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3" w:type="dxa"/>
          </w:tcPr>
          <w:p w14:paraId="621DDC5A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B8230D" w:rsidRPr="00AF7611" w14:paraId="11DB5948" w14:textId="77777777" w:rsidTr="00D612B7">
        <w:tc>
          <w:tcPr>
            <w:tcW w:w="10907" w:type="dxa"/>
            <w:gridSpan w:val="5"/>
          </w:tcPr>
          <w:p w14:paraId="17CF96DD" w14:textId="77777777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B8230D" w:rsidRPr="00AF7611" w14:paraId="7EA695E7" w14:textId="77777777" w:rsidTr="00D612B7">
        <w:tc>
          <w:tcPr>
            <w:tcW w:w="704" w:type="dxa"/>
          </w:tcPr>
          <w:p w14:paraId="26FCCD17" w14:textId="10DF9532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436302" w:rsidRPr="00AF761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01" w:type="dxa"/>
          </w:tcPr>
          <w:p w14:paraId="4B54AC18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Explain the structure, operation, and advantages of Hybrid Electric Vehicles (HEVs).</w:t>
            </w:r>
          </w:p>
        </w:tc>
        <w:tc>
          <w:tcPr>
            <w:tcW w:w="841" w:type="dxa"/>
          </w:tcPr>
          <w:p w14:paraId="0A5AEC2A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5D22B9C2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3" w:type="dxa"/>
          </w:tcPr>
          <w:p w14:paraId="183D31A7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B8230D" w:rsidRPr="00AF7611" w14:paraId="22257676" w14:textId="77777777" w:rsidTr="00D612B7">
        <w:tc>
          <w:tcPr>
            <w:tcW w:w="10907" w:type="dxa"/>
            <w:gridSpan w:val="5"/>
          </w:tcPr>
          <w:p w14:paraId="57D1AEA3" w14:textId="77777777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B8230D" w:rsidRPr="00AF7611" w14:paraId="483B9105" w14:textId="77777777" w:rsidTr="00D612B7">
        <w:trPr>
          <w:trHeight w:val="123"/>
        </w:trPr>
        <w:tc>
          <w:tcPr>
            <w:tcW w:w="704" w:type="dxa"/>
          </w:tcPr>
          <w:p w14:paraId="123E5F24" w14:textId="6C6B5230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436302" w:rsidRPr="00AF761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01" w:type="dxa"/>
          </w:tcPr>
          <w:p w14:paraId="7DD4AC7C" w14:textId="77777777" w:rsidR="00B8230D" w:rsidRPr="00AF7611" w:rsidRDefault="00B8230D" w:rsidP="0043630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Define payback period and accounting rate of return.</w:t>
            </w:r>
          </w:p>
        </w:tc>
        <w:tc>
          <w:tcPr>
            <w:tcW w:w="841" w:type="dxa"/>
          </w:tcPr>
          <w:p w14:paraId="62EA0B07" w14:textId="3031A97C" w:rsidR="00B8230D" w:rsidRPr="00AF7611" w:rsidRDefault="0078244F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B8230D" w:rsidRPr="00AF7611">
              <w:rPr>
                <w:rFonts w:ascii="Times New Roman" w:hAnsi="Times New Roman" w:cs="Times New Roman"/>
                <w:sz w:val="23"/>
                <w:szCs w:val="23"/>
              </w:rPr>
              <w:t>M</w:t>
            </w:r>
          </w:p>
        </w:tc>
        <w:tc>
          <w:tcPr>
            <w:tcW w:w="797" w:type="dxa"/>
          </w:tcPr>
          <w:p w14:paraId="47B600A8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3" w:type="dxa"/>
          </w:tcPr>
          <w:p w14:paraId="2C440333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B8230D" w:rsidRPr="00AF7611" w14:paraId="42237578" w14:textId="77777777" w:rsidTr="00D612B7">
        <w:tc>
          <w:tcPr>
            <w:tcW w:w="704" w:type="dxa"/>
          </w:tcPr>
          <w:p w14:paraId="30375053" w14:textId="77777777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1" w:type="dxa"/>
          </w:tcPr>
          <w:p w14:paraId="55113C05" w14:textId="1BA12F00" w:rsidR="00B8230D" w:rsidRPr="00AF7611" w:rsidRDefault="00CC10B8" w:rsidP="0043630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Explain </w:t>
            </w:r>
            <w:r w:rsidR="003210DE" w:rsidRPr="00AF7611">
              <w:rPr>
                <w:rFonts w:ascii="Times New Roman" w:hAnsi="Times New Roman" w:cs="Times New Roman"/>
                <w:sz w:val="23"/>
                <w:szCs w:val="23"/>
              </w:rPr>
              <w:t xml:space="preserve">IRR (Internal Rate of Return) </w:t>
            </w:r>
            <w:r w:rsidR="00AF7611" w:rsidRPr="00AF7611">
              <w:rPr>
                <w:rFonts w:ascii="Times New Roman" w:hAnsi="Times New Roman" w:cs="Times New Roman"/>
                <w:sz w:val="23"/>
                <w:szCs w:val="23"/>
              </w:rPr>
              <w:t xml:space="preserve">method </w:t>
            </w:r>
            <w:r w:rsidR="003210DE" w:rsidRPr="00AF7611">
              <w:rPr>
                <w:rFonts w:ascii="Times New Roman" w:hAnsi="Times New Roman" w:cs="Times New Roman"/>
                <w:sz w:val="23"/>
                <w:szCs w:val="23"/>
              </w:rPr>
              <w:t>with a suitable example with 2 projects.</w:t>
            </w:r>
          </w:p>
        </w:tc>
        <w:tc>
          <w:tcPr>
            <w:tcW w:w="841" w:type="dxa"/>
          </w:tcPr>
          <w:p w14:paraId="11386AAE" w14:textId="3FE9D4A6" w:rsidR="00B8230D" w:rsidRPr="00AF7611" w:rsidRDefault="003210DE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6M</w:t>
            </w:r>
          </w:p>
        </w:tc>
        <w:tc>
          <w:tcPr>
            <w:tcW w:w="797" w:type="dxa"/>
          </w:tcPr>
          <w:p w14:paraId="3C61470A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3" w:type="dxa"/>
          </w:tcPr>
          <w:p w14:paraId="7AEF1C74" w14:textId="7798DA6E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AF7611" w:rsidRPr="00AF761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B8230D" w:rsidRPr="00AF7611" w14:paraId="6C2FD423" w14:textId="77777777" w:rsidTr="00D612B7">
        <w:tc>
          <w:tcPr>
            <w:tcW w:w="10907" w:type="dxa"/>
            <w:gridSpan w:val="5"/>
          </w:tcPr>
          <w:p w14:paraId="655E42A6" w14:textId="77777777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B8230D" w:rsidRPr="00AF7611" w14:paraId="22C6C55C" w14:textId="77777777" w:rsidTr="00D612B7">
        <w:tc>
          <w:tcPr>
            <w:tcW w:w="704" w:type="dxa"/>
          </w:tcPr>
          <w:p w14:paraId="01EA29E5" w14:textId="77777777" w:rsidR="00B8230D" w:rsidRPr="00AF7611" w:rsidRDefault="00B8230D" w:rsidP="00004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7801" w:type="dxa"/>
          </w:tcPr>
          <w:p w14:paraId="0F55EE51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Discuss the objectives and importance of energy management in achieving climate protection and resource conservation.</w:t>
            </w:r>
          </w:p>
        </w:tc>
        <w:tc>
          <w:tcPr>
            <w:tcW w:w="841" w:type="dxa"/>
          </w:tcPr>
          <w:p w14:paraId="6EA44EC6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306EFF5C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3" w:type="dxa"/>
          </w:tcPr>
          <w:p w14:paraId="2D4748F6" w14:textId="77777777" w:rsidR="00B8230D" w:rsidRPr="00AF7611" w:rsidRDefault="00B8230D" w:rsidP="000040B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761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</w:tbl>
    <w:p w14:paraId="6B6A3A35" w14:textId="3097C5A1" w:rsidR="00B8230D" w:rsidRPr="0078244F" w:rsidRDefault="00B8230D" w:rsidP="000040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244F">
        <w:rPr>
          <w:rFonts w:ascii="Times New Roman" w:hAnsi="Times New Roman" w:cs="Times New Roman"/>
          <w:sz w:val="24"/>
          <w:szCs w:val="24"/>
        </w:rPr>
        <w:t>***</w:t>
      </w:r>
    </w:p>
    <w:p w14:paraId="5C80A732" w14:textId="77777777" w:rsidR="00B8230D" w:rsidRPr="0078244F" w:rsidRDefault="00B8230D" w:rsidP="000040B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B8230D" w:rsidRPr="0078244F" w:rsidSect="00AF7611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F34DB"/>
    <w:multiLevelType w:val="hybridMultilevel"/>
    <w:tmpl w:val="F8A6C1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4893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6565618">
    <w:abstractNumId w:val="13"/>
  </w:num>
  <w:num w:numId="3" w16cid:durableId="1463695545">
    <w:abstractNumId w:val="5"/>
  </w:num>
  <w:num w:numId="4" w16cid:durableId="561869447">
    <w:abstractNumId w:val="11"/>
  </w:num>
  <w:num w:numId="5" w16cid:durableId="1139149816">
    <w:abstractNumId w:val="9"/>
  </w:num>
  <w:num w:numId="6" w16cid:durableId="1127045467">
    <w:abstractNumId w:val="2"/>
  </w:num>
  <w:num w:numId="7" w16cid:durableId="1882473772">
    <w:abstractNumId w:val="7"/>
  </w:num>
  <w:num w:numId="8" w16cid:durableId="1543977645">
    <w:abstractNumId w:val="1"/>
  </w:num>
  <w:num w:numId="9" w16cid:durableId="615715867">
    <w:abstractNumId w:val="8"/>
  </w:num>
  <w:num w:numId="10" w16cid:durableId="1246186703">
    <w:abstractNumId w:val="0"/>
  </w:num>
  <w:num w:numId="11" w16cid:durableId="1466196727">
    <w:abstractNumId w:val="10"/>
  </w:num>
  <w:num w:numId="12" w16cid:durableId="617832719">
    <w:abstractNumId w:val="6"/>
  </w:num>
  <w:num w:numId="13" w16cid:durableId="246886491">
    <w:abstractNumId w:val="12"/>
  </w:num>
  <w:num w:numId="14" w16cid:durableId="1941529107">
    <w:abstractNumId w:val="4"/>
  </w:num>
  <w:num w:numId="15" w16cid:durableId="116920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40BE"/>
    <w:rsid w:val="00025404"/>
    <w:rsid w:val="000536E2"/>
    <w:rsid w:val="000F5F8C"/>
    <w:rsid w:val="00117510"/>
    <w:rsid w:val="00180834"/>
    <w:rsid w:val="001A1EE7"/>
    <w:rsid w:val="002036C8"/>
    <w:rsid w:val="002A22F5"/>
    <w:rsid w:val="00304A23"/>
    <w:rsid w:val="003210DE"/>
    <w:rsid w:val="00361C3E"/>
    <w:rsid w:val="00381761"/>
    <w:rsid w:val="00436302"/>
    <w:rsid w:val="0049451B"/>
    <w:rsid w:val="004F1062"/>
    <w:rsid w:val="00512A81"/>
    <w:rsid w:val="005916C7"/>
    <w:rsid w:val="00592D3A"/>
    <w:rsid w:val="005A08FA"/>
    <w:rsid w:val="005A442E"/>
    <w:rsid w:val="006048E0"/>
    <w:rsid w:val="00605F7A"/>
    <w:rsid w:val="00692DFF"/>
    <w:rsid w:val="006D5F3D"/>
    <w:rsid w:val="007157E1"/>
    <w:rsid w:val="0078244F"/>
    <w:rsid w:val="007C2359"/>
    <w:rsid w:val="007D227C"/>
    <w:rsid w:val="009603B7"/>
    <w:rsid w:val="00972DEF"/>
    <w:rsid w:val="009E7D74"/>
    <w:rsid w:val="009F789B"/>
    <w:rsid w:val="00A672A3"/>
    <w:rsid w:val="00AD487E"/>
    <w:rsid w:val="00AF7611"/>
    <w:rsid w:val="00B10D4C"/>
    <w:rsid w:val="00B30BC8"/>
    <w:rsid w:val="00B8230D"/>
    <w:rsid w:val="00BD7083"/>
    <w:rsid w:val="00BE3E85"/>
    <w:rsid w:val="00C21658"/>
    <w:rsid w:val="00C44018"/>
    <w:rsid w:val="00CA45D7"/>
    <w:rsid w:val="00CC10B8"/>
    <w:rsid w:val="00D16987"/>
    <w:rsid w:val="00D26E97"/>
    <w:rsid w:val="00D30706"/>
    <w:rsid w:val="00D46E45"/>
    <w:rsid w:val="00D612B7"/>
    <w:rsid w:val="00DD2F91"/>
    <w:rsid w:val="00DD3750"/>
    <w:rsid w:val="00E025C4"/>
    <w:rsid w:val="00E33D35"/>
    <w:rsid w:val="00F470FA"/>
    <w:rsid w:val="00F71A3D"/>
    <w:rsid w:val="00F85085"/>
    <w:rsid w:val="00F859EA"/>
    <w:rsid w:val="00FC12DC"/>
    <w:rsid w:val="00FD187B"/>
    <w:rsid w:val="00FD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50</cp:revision>
  <cp:lastPrinted>2025-12-17T07:40:00Z</cp:lastPrinted>
  <dcterms:created xsi:type="dcterms:W3CDTF">2023-03-23T04:54:00Z</dcterms:created>
  <dcterms:modified xsi:type="dcterms:W3CDTF">2025-12-17T07:40:00Z</dcterms:modified>
</cp:coreProperties>
</file>